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F9" w:rsidRPr="00655BF9" w:rsidRDefault="00655BF9" w:rsidP="00655BF9">
      <w:pPr>
        <w:spacing w:before="100" w:beforeAutospacing="1" w:after="100" w:afterAutospacing="1"/>
        <w:jc w:val="right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b/>
          <w:bCs/>
          <w:color w:val="352F2B"/>
          <w:sz w:val="24"/>
        </w:rPr>
        <w:t>                                                                                   </w:t>
      </w:r>
      <w:r w:rsidRPr="00655BF9">
        <w:rPr>
          <w:color w:val="352F2B"/>
          <w:sz w:val="24"/>
        </w:rPr>
        <w:t>Приложение № 3</w:t>
      </w:r>
    </w:p>
    <w:p w:rsidR="00655BF9" w:rsidRDefault="00655BF9" w:rsidP="00655BF9">
      <w:pPr>
        <w:spacing w:before="100" w:beforeAutospacing="1"/>
        <w:jc w:val="both"/>
        <w:rPr>
          <w:b/>
          <w:bCs/>
          <w:color w:val="352F2B"/>
          <w:sz w:val="24"/>
        </w:rPr>
      </w:pPr>
    </w:p>
    <w:p w:rsidR="00655BF9" w:rsidRPr="00655BF9" w:rsidRDefault="00655BF9" w:rsidP="00655BF9">
      <w:pPr>
        <w:spacing w:before="100" w:before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b/>
          <w:bCs/>
          <w:color w:val="352F2B"/>
          <w:sz w:val="24"/>
        </w:rPr>
        <w:t xml:space="preserve">Принято                                                                                                  </w:t>
      </w:r>
      <w:r>
        <w:rPr>
          <w:b/>
          <w:bCs/>
          <w:color w:val="352F2B"/>
          <w:sz w:val="24"/>
        </w:rPr>
        <w:t xml:space="preserve">                  </w:t>
      </w:r>
      <w:r w:rsidRPr="00655BF9">
        <w:rPr>
          <w:b/>
          <w:bCs/>
          <w:color w:val="352F2B"/>
          <w:sz w:val="24"/>
        </w:rPr>
        <w:t> Утверждаю</w:t>
      </w:r>
    </w:p>
    <w:p w:rsidR="00655BF9" w:rsidRPr="00655BF9" w:rsidRDefault="00655BF9" w:rsidP="00655BF9">
      <w:pPr>
        <w:spacing w:before="100" w:before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Общим собранием работников учреждения     </w:t>
      </w:r>
      <w:r>
        <w:rPr>
          <w:color w:val="352F2B"/>
          <w:sz w:val="24"/>
        </w:rPr>
        <w:t xml:space="preserve">          </w:t>
      </w:r>
      <w:r w:rsidRPr="00655BF9">
        <w:rPr>
          <w:color w:val="352F2B"/>
          <w:sz w:val="24"/>
        </w:rPr>
        <w:t> Заведующая МБДОУ д/с № 12 «Сказка»</w:t>
      </w:r>
    </w:p>
    <w:p w:rsidR="00655BF9" w:rsidRPr="00655BF9" w:rsidRDefault="00655BF9" w:rsidP="00655BF9">
      <w:pPr>
        <w:spacing w:before="100" w:before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МБДОУ д/с № 12 «</w:t>
      </w:r>
      <w:proofErr w:type="gramStart"/>
      <w:r w:rsidRPr="00655BF9">
        <w:rPr>
          <w:color w:val="352F2B"/>
          <w:sz w:val="24"/>
        </w:rPr>
        <w:t xml:space="preserve">Сказка»   </w:t>
      </w:r>
      <w:proofErr w:type="gramEnd"/>
      <w:r w:rsidRPr="00655BF9">
        <w:rPr>
          <w:color w:val="352F2B"/>
          <w:sz w:val="24"/>
        </w:rPr>
        <w:t xml:space="preserve">                                                  </w:t>
      </w:r>
      <w:r>
        <w:rPr>
          <w:color w:val="352F2B"/>
          <w:sz w:val="24"/>
        </w:rPr>
        <w:t xml:space="preserve">                                </w:t>
      </w:r>
      <w:r w:rsidRPr="00655BF9">
        <w:rPr>
          <w:color w:val="352F2B"/>
          <w:sz w:val="24"/>
        </w:rPr>
        <w:t> С.В. Ершова</w:t>
      </w:r>
    </w:p>
    <w:p w:rsidR="00655BF9" w:rsidRPr="00655BF9" w:rsidRDefault="00655BF9" w:rsidP="00655BF9">
      <w:pPr>
        <w:spacing w:before="100" w:before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 xml:space="preserve"> «17» </w:t>
      </w:r>
      <w:proofErr w:type="gramStart"/>
      <w:r w:rsidRPr="00655BF9">
        <w:rPr>
          <w:color w:val="352F2B"/>
          <w:sz w:val="24"/>
        </w:rPr>
        <w:t>октября  2013</w:t>
      </w:r>
      <w:proofErr w:type="gramEnd"/>
      <w:r w:rsidRPr="00655BF9">
        <w:rPr>
          <w:color w:val="352F2B"/>
          <w:sz w:val="24"/>
        </w:rPr>
        <w:t>г.                                                              </w:t>
      </w:r>
      <w:r>
        <w:rPr>
          <w:color w:val="352F2B"/>
          <w:sz w:val="24"/>
        </w:rPr>
        <w:t xml:space="preserve">                       </w:t>
      </w:r>
      <w:r w:rsidRPr="00655BF9">
        <w:rPr>
          <w:color w:val="352F2B"/>
          <w:sz w:val="24"/>
        </w:rPr>
        <w:t xml:space="preserve"> «17» </w:t>
      </w:r>
      <w:proofErr w:type="gramStart"/>
      <w:r w:rsidRPr="00655BF9">
        <w:rPr>
          <w:color w:val="352F2B"/>
          <w:sz w:val="24"/>
        </w:rPr>
        <w:t>октября  2013</w:t>
      </w:r>
      <w:proofErr w:type="gramEnd"/>
      <w:r w:rsidRPr="00655BF9">
        <w:rPr>
          <w:color w:val="352F2B"/>
          <w:sz w:val="24"/>
        </w:rPr>
        <w:t>г.</w:t>
      </w:r>
    </w:p>
    <w:p w:rsidR="00655BF9" w:rsidRPr="00655BF9" w:rsidRDefault="00655BF9" w:rsidP="00655BF9">
      <w:pPr>
        <w:spacing w:before="100" w:before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                                              .                                                                                  </w:t>
      </w:r>
    </w:p>
    <w:p w:rsidR="00655BF9" w:rsidRPr="00655BF9" w:rsidRDefault="00655BF9" w:rsidP="00655BF9">
      <w:pPr>
        <w:spacing w:before="100" w:before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b/>
          <w:bCs/>
          <w:color w:val="352F2B"/>
          <w:sz w:val="24"/>
        </w:rPr>
        <w:t> </w:t>
      </w:r>
    </w:p>
    <w:p w:rsidR="00655BF9" w:rsidRPr="00655BF9" w:rsidRDefault="00655BF9" w:rsidP="00655BF9">
      <w:pPr>
        <w:spacing w:before="100" w:beforeAutospacing="1"/>
        <w:jc w:val="center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b/>
          <w:bCs/>
          <w:color w:val="352F2B"/>
          <w:sz w:val="24"/>
        </w:rPr>
        <w:t>ПРАВИЛА</w:t>
      </w:r>
      <w:r w:rsidRPr="00655BF9">
        <w:rPr>
          <w:color w:val="352F2B"/>
          <w:sz w:val="24"/>
        </w:rPr>
        <w:t> </w:t>
      </w:r>
      <w:r w:rsidRPr="00655BF9">
        <w:rPr>
          <w:b/>
          <w:bCs/>
          <w:color w:val="352F2B"/>
          <w:sz w:val="24"/>
        </w:rPr>
        <w:t xml:space="preserve">ВНУТРЕННЕГО ТРУДОВОГО </w:t>
      </w:r>
      <w:proofErr w:type="gramStart"/>
      <w:r w:rsidRPr="00655BF9">
        <w:rPr>
          <w:b/>
          <w:bCs/>
          <w:color w:val="352F2B"/>
          <w:sz w:val="24"/>
        </w:rPr>
        <w:t>РАСПОРЯДКА</w:t>
      </w:r>
      <w:r w:rsidRPr="00655BF9">
        <w:rPr>
          <w:color w:val="352F2B"/>
          <w:sz w:val="24"/>
        </w:rPr>
        <w:t>  </w:t>
      </w:r>
      <w:r w:rsidRPr="00655BF9">
        <w:rPr>
          <w:b/>
          <w:bCs/>
          <w:color w:val="352F2B"/>
          <w:sz w:val="24"/>
        </w:rPr>
        <w:t>ДЛЯ</w:t>
      </w:r>
      <w:proofErr w:type="gramEnd"/>
      <w:r w:rsidRPr="00655BF9">
        <w:rPr>
          <w:b/>
          <w:bCs/>
          <w:color w:val="352F2B"/>
          <w:sz w:val="24"/>
        </w:rPr>
        <w:t xml:space="preserve"> РАБОТНИКОВ</w:t>
      </w:r>
    </w:p>
    <w:p w:rsidR="00655BF9" w:rsidRPr="00655BF9" w:rsidRDefault="00655BF9" w:rsidP="00655BF9">
      <w:pPr>
        <w:spacing w:before="100" w:beforeAutospacing="1" w:after="100" w:afterAutospacing="1"/>
        <w:jc w:val="center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b/>
          <w:bCs/>
          <w:color w:val="352F2B"/>
          <w:sz w:val="24"/>
        </w:rPr>
        <w:t xml:space="preserve">МУНИЦИПАЛЬНОГО БЮДЖЕТНОГО ДОШКОЛЬНОГО ОБРАЗОВАТЕЛЬНОГО УЧРЕЖДЕНИЯ   ДЕТСКИЙ САД № 12 </w:t>
      </w:r>
      <w:proofErr w:type="gramStart"/>
      <w:r w:rsidRPr="00655BF9">
        <w:rPr>
          <w:b/>
          <w:bCs/>
          <w:color w:val="352F2B"/>
          <w:sz w:val="24"/>
        </w:rPr>
        <w:t>« СКАЗКА</w:t>
      </w:r>
      <w:proofErr w:type="gramEnd"/>
      <w:r w:rsidRPr="00655BF9">
        <w:rPr>
          <w:b/>
          <w:bCs/>
          <w:color w:val="352F2B"/>
          <w:sz w:val="24"/>
        </w:rPr>
        <w:t>».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 xml:space="preserve">В соответствии с требованиями ст.189,190 Трудового кодекса Российской Федерации в целях упорядочения работы ДОУ и укрепления трудовой дисциплины разработаны и </w:t>
      </w:r>
      <w:proofErr w:type="gramStart"/>
      <w:r w:rsidRPr="00655BF9">
        <w:rPr>
          <w:color w:val="352F2B"/>
          <w:sz w:val="24"/>
        </w:rPr>
        <w:t>утверждены  настоящие</w:t>
      </w:r>
      <w:proofErr w:type="gramEnd"/>
      <w:r w:rsidRPr="00655BF9">
        <w:rPr>
          <w:color w:val="352F2B"/>
          <w:sz w:val="24"/>
        </w:rPr>
        <w:t xml:space="preserve"> Правила внутреннего трудового распорядка.</w:t>
      </w:r>
    </w:p>
    <w:p w:rsidR="00655BF9" w:rsidRPr="00655BF9" w:rsidRDefault="00655BF9" w:rsidP="00655BF9">
      <w:pPr>
        <w:spacing w:before="100" w:before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b/>
          <w:bCs/>
          <w:color w:val="352F2B"/>
          <w:sz w:val="24"/>
        </w:rPr>
        <w:t>       1. Общие положения.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1.1.Настоящие Правила -  это нормативный акт, регламентирующий порядок приема и увольнения, режим работы, время отдыха, применяемые к работникам меры поощрения и дисциплинарного взыскания, а также другие вопросы регулирования трудовых отношений.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Правила должны способствовать эффективной организации работы коллектива дошкольного образовательного учреждения (ДОУ) и укреплению трудовой дисциплины.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 xml:space="preserve">1.2.Настоящие правила внутреннего трудового распорядка </w:t>
      </w:r>
      <w:proofErr w:type="gramStart"/>
      <w:r w:rsidRPr="00655BF9">
        <w:rPr>
          <w:color w:val="352F2B"/>
          <w:sz w:val="24"/>
        </w:rPr>
        <w:t>утверждает  заведующий</w:t>
      </w:r>
      <w:proofErr w:type="gramEnd"/>
      <w:r w:rsidRPr="00655BF9">
        <w:rPr>
          <w:color w:val="352F2B"/>
          <w:sz w:val="24"/>
        </w:rPr>
        <w:t xml:space="preserve"> ДОУ с учетом мнения представительного органа профсоюзной организации.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1.3.Вопросы, связанные с применением правил внутреннего трудового распорядка, решаются администрацией ДОУ, а также трудовым коллективом в соответствии с их полномочиями и действующим законодательством.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1.4. Самостоятельно разрабатываемые и принимаемые ДОУ собственные правила внутреннего трудового распорядка не должны противоречить законам и другим действующим нормативным актом, принятые на более высоком уровне.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     </w:t>
      </w:r>
      <w:r w:rsidRPr="00655BF9">
        <w:rPr>
          <w:b/>
          <w:bCs/>
          <w:color w:val="352F2B"/>
          <w:sz w:val="24"/>
        </w:rPr>
        <w:t>2. Основные права, обязанности и ответственности сторон трудового договора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2.1. В случае неисполнения и (или) ненадлежащего исполнения настоящих Правил, Работники и Администрация ДОУ несут ответственность в соответствии с действующим законодательством Российской Федерации и настоящими Правилами.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lastRenderedPageBreak/>
        <w:t>2.2.За неисполнение или ненадлежащее исполнение Работником по его вине возложенных на него трудовые обязанности он может быть привлечен к дисциплинарной ответственности в порядке, установленным трудовым кодексом Российской Федерации и разделом 10 настоящих правил.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2.3. Если в результате действий (бездействия) Администрации и Работника причинен ущерб ДОУ, работнику(</w:t>
      </w:r>
      <w:proofErr w:type="spellStart"/>
      <w:r w:rsidRPr="00655BF9">
        <w:rPr>
          <w:color w:val="352F2B"/>
          <w:sz w:val="24"/>
        </w:rPr>
        <w:t>ам</w:t>
      </w:r>
      <w:proofErr w:type="spellEnd"/>
      <w:r w:rsidRPr="00655BF9">
        <w:rPr>
          <w:color w:val="352F2B"/>
          <w:sz w:val="24"/>
        </w:rPr>
        <w:t>) или третьим лицам, то такой ущерб подлежит возмещению в порядке, установленным законодательством Российской Федерации.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 xml:space="preserve">2.4. В отношении некоторых категорий Работников, перечень которых устанавливается законодательством Российской Федерации, может устанавливаться </w:t>
      </w:r>
      <w:proofErr w:type="gramStart"/>
      <w:r w:rsidRPr="00655BF9">
        <w:rPr>
          <w:color w:val="352F2B"/>
          <w:sz w:val="24"/>
        </w:rPr>
        <w:t>полная  материальная</w:t>
      </w:r>
      <w:proofErr w:type="gramEnd"/>
      <w:r w:rsidRPr="00655BF9">
        <w:rPr>
          <w:color w:val="352F2B"/>
          <w:sz w:val="24"/>
        </w:rPr>
        <w:t xml:space="preserve"> ответственность за сохранность товарно-материальных ценностей, переданных Работнику под отчет. В этом случае ДОУ заключает с Работником(амии) письменный договор о полной материальной ответственности на весь период работы с вверенными Работнику товарно-материальными ценностями. Необоснованный отказ Работника от заключения такого договора квалифицируется как нарушение трудовой дисциплины.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b/>
          <w:bCs/>
          <w:color w:val="352F2B"/>
          <w:sz w:val="24"/>
        </w:rPr>
        <w:t xml:space="preserve">    3. </w:t>
      </w:r>
      <w:proofErr w:type="gramStart"/>
      <w:r w:rsidRPr="00655BF9">
        <w:rPr>
          <w:b/>
          <w:bCs/>
          <w:color w:val="352F2B"/>
          <w:sz w:val="24"/>
        </w:rPr>
        <w:t>Порядок  приема</w:t>
      </w:r>
      <w:proofErr w:type="gramEnd"/>
      <w:r w:rsidRPr="00655BF9">
        <w:rPr>
          <w:b/>
          <w:bCs/>
          <w:color w:val="352F2B"/>
          <w:sz w:val="24"/>
        </w:rPr>
        <w:t xml:space="preserve"> и увольнения работников.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3.1. Поступающий на основную работу при приёме представляет следующие документы: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- паспорт или иной документ, удостоверяющий личность;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- трудовую книжку (за исключение случаев, когда трудовой договор заключается впервые или работник поступает на работу на условиях совместительства);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- документы об образовании, квалификации, наличии специальных знаний или специальной подготовки;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- страховое свидетельство государственного пенсионного страхования;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 xml:space="preserve">- справку о наличии (отсутствии) </w:t>
      </w:r>
      <w:proofErr w:type="gramStart"/>
      <w:r w:rsidRPr="00655BF9">
        <w:rPr>
          <w:color w:val="352F2B"/>
          <w:sz w:val="24"/>
        </w:rPr>
        <w:t>судимости  и</w:t>
      </w:r>
      <w:proofErr w:type="gramEnd"/>
      <w:r w:rsidRPr="00655BF9">
        <w:rPr>
          <w:color w:val="352F2B"/>
          <w:sz w:val="24"/>
        </w:rPr>
        <w:t xml:space="preserve"> (или) факта уголовного преследования либо о прекращении уголовного преследования  по реабилитирующим основаниям, вследствие чего являются незаконными;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- медицинское заключение об отсутствии противопоказаний по состоянию здоровья для работы в ДОУ.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 xml:space="preserve">3.2. Лица, поступающие на работу по совместительству, вместо трудовой книжки предъявляют справку с места основной работы с указанием должности, графика работы, квалификационной категории. Работники – совместители, </w:t>
      </w:r>
      <w:proofErr w:type="gramStart"/>
      <w:r w:rsidRPr="00655BF9">
        <w:rPr>
          <w:color w:val="352F2B"/>
          <w:sz w:val="24"/>
        </w:rPr>
        <w:t>разряд  которых</w:t>
      </w:r>
      <w:proofErr w:type="gramEnd"/>
      <w:r w:rsidRPr="00655BF9">
        <w:rPr>
          <w:color w:val="352F2B"/>
          <w:sz w:val="24"/>
        </w:rPr>
        <w:t xml:space="preserve"> устанавливается в зависимости от стажа работы, предъявляют выписку из трудовой книжки, заверенную администрацией по месту основной работы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3.3. Молодым специалистам, окончивших высшее или среднее специальное учреждение с отрывом от производства (не имеющих трудового стажа) при приеме на работу устанавливается ежемесячная доплата в течении трех лет.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 3.4. Прием на работу осуществляется в следующем порядке: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- оформляется заявление кандидата на имя руководителя ДОУ;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lastRenderedPageBreak/>
        <w:t>- составляется и подписывается трудовой договор;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- издается приказ о приеме на работу, который доводится до сведения нового работника под подпись;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 xml:space="preserve">- оформляется личное дело на нового работника (листок по учету кадров; автобиография; копии документов об образовании, квалификации, </w:t>
      </w:r>
      <w:proofErr w:type="spellStart"/>
      <w:r w:rsidRPr="00655BF9">
        <w:rPr>
          <w:color w:val="352F2B"/>
          <w:sz w:val="24"/>
        </w:rPr>
        <w:t>профподготовке</w:t>
      </w:r>
      <w:proofErr w:type="spellEnd"/>
      <w:r w:rsidRPr="00655BF9">
        <w:rPr>
          <w:color w:val="352F2B"/>
          <w:sz w:val="24"/>
        </w:rPr>
        <w:t>; медицинское заключение об отсутствии противопоказаний; выписки из приказов о назначении, переводе, повышении, увольнении);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- оформляется личная карточка (ф. Т-2).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 xml:space="preserve">3.5. При приеме работника на </w:t>
      </w:r>
      <w:proofErr w:type="gramStart"/>
      <w:r w:rsidRPr="00655BF9">
        <w:rPr>
          <w:color w:val="352F2B"/>
          <w:sz w:val="24"/>
        </w:rPr>
        <w:t>работу  или</w:t>
      </w:r>
      <w:proofErr w:type="gramEnd"/>
      <w:r w:rsidRPr="00655BF9">
        <w:rPr>
          <w:color w:val="352F2B"/>
          <w:sz w:val="24"/>
        </w:rPr>
        <w:t xml:space="preserve"> при переводе его на другую работу руководитель ДОУ обязан: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- разъяснить его права и обязанности;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- познакомить с должностной инструкцией, с содержанием и объемом его работы, с условиями оплаты его труда;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- познакомить с правилами внутреннего трудового распорядка, санитарии, противопожарной безопасности, другими правилами охраны труда сотрудников, требованиями безопасности жизнедеятельности детей.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Положением о распределении стимулирующей части фонда оплаты труда работников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3.6.  На всех работников ведутся трудовые книжки в соответствии с Правилами ведения и хранения трудовых книжек. Трудовые книжки хранятся у руководителя ДОУ наравне с ценными документами, в условиях, гарантирующих их недоступность для посторонних лиц.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3.7. Перевод работника на другую работу производится только с его письменного согласия за исключением случаев, предусмотренных в ст. 72</w:t>
      </w:r>
      <w:r w:rsidRPr="00655BF9">
        <w:rPr>
          <w:color w:val="352F2B"/>
          <w:sz w:val="24"/>
          <w:vertAlign w:val="superscript"/>
        </w:rPr>
        <w:t>1</w:t>
      </w:r>
      <w:r w:rsidRPr="00655BF9">
        <w:rPr>
          <w:color w:val="352F2B"/>
          <w:sz w:val="24"/>
        </w:rPr>
        <w:t> ТК РФ (по производственной необходимости, для замещения временно отсутствующего работника). При этом не может быть переведен на работу, противопоказанную ему по состоянию здоровья. Продолжительность перевода на другую работу не может превышать одного месяца в течении календарного года.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.3.8. В связи с изменениями в организации работы ДОУ (изменение режима работы, количества групп, введение новых форм обучения и воспитания и т.д.)  при продолжении работы в той же должности допускается изменение существенных условий труда работника: система и размеры оплаты труда, льгот, наименование должности и другие. Об этом работник должен быть поставлен в известность в письменной форме не позднее, чем за два месяца до их введения (ст. 74 ТК РФ). Если прежние существенные условия труда не могут быть сохранены, а работник не согласен на продолжение работы в новых условиях, то трудовой договор прекращается в соответствии с п.7 ст.77 ТК РФ.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 xml:space="preserve">3.9   Срочный трудовой договор (ст. </w:t>
      </w:r>
      <w:proofErr w:type="gramStart"/>
      <w:r w:rsidRPr="00655BF9">
        <w:rPr>
          <w:color w:val="352F2B"/>
          <w:sz w:val="24"/>
        </w:rPr>
        <w:t>59  ТК</w:t>
      </w:r>
      <w:proofErr w:type="gramEnd"/>
      <w:r w:rsidRPr="00655BF9">
        <w:rPr>
          <w:color w:val="352F2B"/>
          <w:sz w:val="24"/>
        </w:rPr>
        <w:t xml:space="preserve"> РФ), заключенный на определенный срок (не более пяти лет), расторгается с истечением срока его действия, о чем работник должен быть предупрежден в письменной форме не менее чем за три дня до увольнения. В случае, если ни одна из сторон не потребовала расторжения срочного трудового договора, а работник </w:t>
      </w:r>
      <w:proofErr w:type="gramStart"/>
      <w:r w:rsidRPr="00655BF9">
        <w:rPr>
          <w:color w:val="352F2B"/>
          <w:sz w:val="24"/>
        </w:rPr>
        <w:lastRenderedPageBreak/>
        <w:t>продолжает  работу</w:t>
      </w:r>
      <w:proofErr w:type="gramEnd"/>
      <w:r w:rsidRPr="00655BF9">
        <w:rPr>
          <w:color w:val="352F2B"/>
          <w:sz w:val="24"/>
        </w:rPr>
        <w:t xml:space="preserve"> после истечения срока трудового договора, трудовой договор считается заключенным на неопределенный срок.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3.10. Увольнение в связи с сокращением штата или численности работников либо по несоответствию занимаемой должности, допускается при условии, если невозможно перевести увольняемого работника с его согласия на другую работу.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3.11. Трудовой договор, заключенный на неопределенный срок, а также срочный трудовой договор до истечения срока его действия могут быть расторгнуты администрацией ДОУ лишь в случаях, предусмотренных статьями 81 и 83 ТК РФ.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3.12.  В день увольнения руководитель ДОУ обязан выдать работнику его трудовую книжку с внесенной в нее записью об увольнении и произвести с ним окончательный расчет, а также по письменному заявлению работника копии документов, связанных с его работой.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b/>
          <w:bCs/>
          <w:color w:val="352F2B"/>
          <w:sz w:val="24"/>
        </w:rPr>
        <w:t>      4. Сроки выплаты заработной платы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Работодатель обязуется своевременно и в полном объеме выплачивать Работнику заработную плату.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4.1. Оплата труда Работника производится пропорционально отработанному времени.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4.2. По решению Работодателя в случае добросовестного исполнения Работником должностных обязанностей и отсутствия взысканий за нарушение трудовой дисциплины Работнику устанавливаются выплаты поощрительного и стимулирующего характера в размере, порядке и на условиях, предусмотренных настоящим договором, а также Положением о распределении стимулирующей части фонда оплаты труда работников МБДОУ детский сад № 12 «Сказка», утвержденным в ДОУ.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4.3. Заработная плата выплачивается два раза в месяц в сроки: аванс 25 числа каждого месяца, зарплата не позднее 15 числа каждого месяца, следующего за тем, в котором она была начислена, путем перечисления на банковскую карту.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4.4. Выплата заработной платы производится в денежной форме Российской Федерации.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4.5. Удержание из заработной платы производится только в случаях, предусмотренных Трудовым кодексом Российской Федерации и иными федеральными законами.</w:t>
      </w:r>
    </w:p>
    <w:p w:rsidR="00655BF9" w:rsidRPr="00655BF9" w:rsidRDefault="00655BF9" w:rsidP="00655BF9">
      <w:pPr>
        <w:spacing w:before="100" w:beforeAutospacing="1" w:after="100" w:afterAutospacing="1"/>
        <w:ind w:left="825" w:hanging="360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b/>
          <w:bCs/>
          <w:color w:val="352F2B"/>
          <w:sz w:val="24"/>
        </w:rPr>
        <w:t>5.</w:t>
      </w:r>
      <w:r w:rsidRPr="00655BF9">
        <w:rPr>
          <w:color w:val="352F2B"/>
          <w:sz w:val="14"/>
          <w:szCs w:val="14"/>
        </w:rPr>
        <w:t>      </w:t>
      </w:r>
      <w:r w:rsidRPr="00655BF9">
        <w:rPr>
          <w:b/>
          <w:bCs/>
          <w:color w:val="352F2B"/>
          <w:sz w:val="24"/>
        </w:rPr>
        <w:t>Основные обязанности и права администрации.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b/>
          <w:bCs/>
          <w:i/>
          <w:iCs/>
          <w:color w:val="352F2B"/>
          <w:sz w:val="24"/>
        </w:rPr>
        <w:t>Администрация ДОУ обязана: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5.1.Соблюдать Законы и иные нормативные акты, локальные нормативные акты, условия коллективного договора, соглашений и рудовых договоров обеспечить соблюдение требований Устава ДОУ и Правил внутреннего распорядка.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5.2. Предоставлять работникам работу, обусловленную трудовым договором.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5.3.  Организовать труд воспитателей, специалистов, обслуживающего персонала в соответствии с их специальностью, квалификацией, опытом работы.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lastRenderedPageBreak/>
        <w:t xml:space="preserve">5.4. Закрепить за каждым работником соответствующее его обязанностям рабочее место и оборудование. Создать необходимые условия для работы персонала: содержать здание и помещение в чистоте, обеспечивать в них нормальную температуру, освещение; создать условия для хранения верхней одежды работников, </w:t>
      </w:r>
      <w:proofErr w:type="gramStart"/>
      <w:r w:rsidRPr="00655BF9">
        <w:rPr>
          <w:color w:val="352F2B"/>
          <w:sz w:val="24"/>
        </w:rPr>
        <w:t>организовать  их</w:t>
      </w:r>
      <w:proofErr w:type="gramEnd"/>
      <w:r w:rsidRPr="00655BF9">
        <w:rPr>
          <w:color w:val="352F2B"/>
          <w:sz w:val="24"/>
        </w:rPr>
        <w:t xml:space="preserve"> питание.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5.5.  Соблюдать правила охраны труда, строго придерживаться установленного рабочего времени и времени отдыха, осуществлять необходимые мероприятия по технике безопасности и производственной санитарии.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Принимать необходимые меры для профилактики травматизма, профессиональных и других заболеваний работников ДОУ и детей.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5.6. Своевременно знакомить работников под роспись с принимаемыми локальными актами, непосредственно связанными с их трудовой деятельностью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 xml:space="preserve">5.7. Осуществлять </w:t>
      </w:r>
      <w:proofErr w:type="gramStart"/>
      <w:r w:rsidRPr="00655BF9">
        <w:rPr>
          <w:color w:val="352F2B"/>
          <w:sz w:val="24"/>
        </w:rPr>
        <w:t>контроль  за</w:t>
      </w:r>
      <w:proofErr w:type="gramEnd"/>
      <w:r w:rsidRPr="00655BF9">
        <w:rPr>
          <w:color w:val="352F2B"/>
          <w:sz w:val="24"/>
        </w:rPr>
        <w:t xml:space="preserve"> качеством </w:t>
      </w:r>
      <w:proofErr w:type="spellStart"/>
      <w:r w:rsidRPr="00655BF9">
        <w:rPr>
          <w:color w:val="352F2B"/>
          <w:sz w:val="24"/>
        </w:rPr>
        <w:t>воспитательно</w:t>
      </w:r>
      <w:proofErr w:type="spellEnd"/>
      <w:r w:rsidRPr="00655BF9">
        <w:rPr>
          <w:color w:val="352F2B"/>
          <w:sz w:val="24"/>
        </w:rPr>
        <w:t>-образовательного процесса.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5.8.   Своевременно рассматривать предложения работников, направленные на улучшение работы ДОУ, поддерживать и поощрять лучших работников.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5.9. Обеспечивать условия для систематического повышения квалификации работников.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5.10. Своевременно выполнять предписания Федерального органа исполнительной власти.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5.11.  Своевременно предоставлять отпуска работникам ДОУ в соответствии с утвержденным графиком.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b/>
          <w:bCs/>
          <w:color w:val="352F2B"/>
          <w:sz w:val="24"/>
        </w:rPr>
        <w:t>6. Основные обязанности и права работников.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i/>
          <w:iCs/>
          <w:color w:val="352F2B"/>
          <w:sz w:val="24"/>
        </w:rPr>
        <w:t>Работники ДОУ обязаны: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6.1.  Выполнять правила внутреннего трудового распорядка ДОУ, соответствующие должностные инструкции.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6.2. Работать добросовестно, соблюдать дисциплину труда, своевременно и точно выполнять распоряжение администрации, не отвлекать других работников от выполнения их трудовых обязанностей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6.3.  Систематически повышать свою квалификацию.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6.4. Неукоснительно соблюдать правила охраны труда и техники безопасности, обо всех случаях травматизма незамедлительно сообщать администрации.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6.5. Проходить в установленные сроки медицинские осмотры, соблюдать санитарные нормы и правила, гигиену труда.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6.6.  Беречь имущество ДОУ, соблюдать чистоту в закрепленных помещениях, экономно расходовать материалы, тепло, электроэнергию, воду, воспитывать у детей бережное отношение к имуществу.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6.7.  Проявлять заботу о воспитанниках ДОУ, быть внимательными, учитывать индивидуальные особенности детей, их положение в семьях.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lastRenderedPageBreak/>
        <w:t xml:space="preserve">6.8.  Соблюдать этические нормы поведения в коллективе, быть внимательными и доброжелательными в   общении с </w:t>
      </w:r>
      <w:proofErr w:type="gramStart"/>
      <w:r w:rsidRPr="00655BF9">
        <w:rPr>
          <w:color w:val="352F2B"/>
          <w:sz w:val="24"/>
        </w:rPr>
        <w:t>детьми,  родителями</w:t>
      </w:r>
      <w:proofErr w:type="gramEnd"/>
      <w:r w:rsidRPr="00655BF9">
        <w:rPr>
          <w:color w:val="352F2B"/>
          <w:sz w:val="24"/>
        </w:rPr>
        <w:t xml:space="preserve"> (законных представителей)воспитанников ДОУ и коллегами.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6.9.</w:t>
      </w:r>
      <w:r w:rsidRPr="00655BF9">
        <w:rPr>
          <w:i/>
          <w:iCs/>
          <w:color w:val="352F2B"/>
          <w:sz w:val="24"/>
        </w:rPr>
        <w:t> </w:t>
      </w:r>
      <w:r w:rsidRPr="00655BF9">
        <w:rPr>
          <w:color w:val="352F2B"/>
          <w:sz w:val="24"/>
        </w:rPr>
        <w:t>Своевременно заполнять и аккуратно вести установленную документацию.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b/>
          <w:bCs/>
          <w:i/>
          <w:iCs/>
          <w:color w:val="352F2B"/>
          <w:sz w:val="24"/>
        </w:rPr>
        <w:t>Воспитатели ДОУ обязаны: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6.10 Строго соблюдать трудовую дисциплину (выполнять п.4.1. – 4.9).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6.11.  Нести ответственность за жизнь, физическое и психическое здоровье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ребенка, обеспечивать охрану жизни и здоровья детей, соблюдать санитарные правила, отвечать за воспитание и обучение детей; выполнять требования мед. персонала, связанные с охраной и укреплением здоровья детей, проводить закаливающие мероприятия, четко следить за выполнением инструкций об охране жизни и здоровья детей в помещениях дошкольного учреждения и на детских прогулочных участках.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6.12. Сотрудничать с семьей ребенка по вопросам воспитания и обучения, проводить родительские собрания, консультации, заседания родительского комитета, посещать детей на дому, уважать родителей, видеть в них партнеров.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6.13. Следить за посещаемостью детей своей группы, своевременно сообщать об отсутствующих детях старшей медсестре, заведующему.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6.14. Качественно готовить детей к обучению в школе.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6.15.  Неукоснительно выполнять режим дня, заранее тщательно готовиться к занятиям, изготовлять педагогические пособия, дидактические игры, в работе с детьми использовать ТСО, слайды, диапозитивы, различные виды театра.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6.16. Участвовать в работе педагогических советов ДОУ, изучать педагогическую литературу, знакомиться с опытом работы других воспитателей.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6.17.  Вести работу в методическом кабинете, готовить выставки, каталоги, подбирать методический материал для практической работы с детьми, оформлять наглядную педагогическую агитацию, стенды.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6.18.  Совместно с музыкальным руководителем готовить развлечения, праздники, принимать участие в праздничном оформлении ДОУ.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6.19.  В летний период организовывать оздоровительные мероприятия на участке ДОУ под непосредственным руководством врача, старшей медсестры, зам. заведующего по ВМР.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6.20. Работать в тесном контакте со вторым педагогом и младшим воспитателем в своей группе.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 xml:space="preserve">6.21.  Четко планировать свою учебно-воспитательную деятельность, держать администрацию в курсе своих планов; соблюдать правила и режим ведения документации; составлять план </w:t>
      </w:r>
      <w:proofErr w:type="spellStart"/>
      <w:r w:rsidRPr="00655BF9">
        <w:rPr>
          <w:color w:val="352F2B"/>
          <w:sz w:val="24"/>
        </w:rPr>
        <w:t>воспитательно</w:t>
      </w:r>
      <w:proofErr w:type="spellEnd"/>
      <w:r w:rsidRPr="00655BF9">
        <w:rPr>
          <w:color w:val="352F2B"/>
          <w:sz w:val="24"/>
        </w:rPr>
        <w:t>-образовательной работы на день, неделю, месяц, держать администрацию в курсе своих планов.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lastRenderedPageBreak/>
        <w:t>6.22. Уважать личность ребенка, изучать его индивидуальные особенности, знать его склонности и особенности характера, помогать ему в становлении и развитии личности.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6.23.</w:t>
      </w:r>
      <w:r w:rsidRPr="00655BF9">
        <w:rPr>
          <w:i/>
          <w:iCs/>
          <w:color w:val="352F2B"/>
          <w:sz w:val="24"/>
        </w:rPr>
        <w:t> </w:t>
      </w:r>
      <w:r w:rsidRPr="00655BF9">
        <w:rPr>
          <w:color w:val="352F2B"/>
          <w:sz w:val="24"/>
        </w:rPr>
        <w:t>Допускать на свои занятия администрацию и представителей общественности по предварительной договоренности.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b/>
          <w:bCs/>
          <w:i/>
          <w:iCs/>
          <w:color w:val="352F2B"/>
          <w:sz w:val="24"/>
        </w:rPr>
        <w:t>Работники ДОУ имеют право: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 xml:space="preserve">6.24.  Самостоятельно определять формы, методы и средства своей педагогической деятельности в рамках образовательной </w:t>
      </w:r>
      <w:proofErr w:type="gramStart"/>
      <w:r w:rsidRPr="00655BF9">
        <w:rPr>
          <w:color w:val="352F2B"/>
          <w:sz w:val="24"/>
        </w:rPr>
        <w:t>программы  ДОУ</w:t>
      </w:r>
      <w:proofErr w:type="gramEnd"/>
      <w:r w:rsidRPr="00655BF9">
        <w:rPr>
          <w:color w:val="352F2B"/>
          <w:sz w:val="24"/>
        </w:rPr>
        <w:t>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6.25.  Проявлять творчество, инициативу.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6.26.  Быть избранным в органы самоуправления.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6.27.  На уважение и вежливое обращение со стороны администрации, детей и родителей.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6.28.  Обращаться при необходимости к родителям для усиления контроля с их стороны за поведением и развитием детей.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6.29.  На моральное и материальное поощрение по результатам своего труда.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6.30. На повышение разряда и категории по результатам своего труда.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6.31.   На совмещение профессий (должностей).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 xml:space="preserve">6.32.  На получение рабочего места, оборудованного в соответствии с санитарно-гигиеническими нормами и нормами охраны </w:t>
      </w:r>
      <w:proofErr w:type="gramStart"/>
      <w:r w:rsidRPr="00655BF9">
        <w:rPr>
          <w:color w:val="352F2B"/>
          <w:sz w:val="24"/>
        </w:rPr>
        <w:t>труда</w:t>
      </w:r>
      <w:proofErr w:type="gramEnd"/>
      <w:r w:rsidRPr="00655BF9">
        <w:rPr>
          <w:color w:val="352F2B"/>
          <w:sz w:val="24"/>
        </w:rPr>
        <w:t xml:space="preserve"> снабженного необходимыми пособиями и иными материалами.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b/>
          <w:bCs/>
          <w:color w:val="352F2B"/>
          <w:sz w:val="24"/>
        </w:rPr>
        <w:t>       7. Рабочее время и его использование.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7.1. В ДОУ устанавливается 5-дневная рабочая неделя с двумя выходными днями – суббота и воскресенье. Продолжительность рабочего дня (смены) для воспитателей определяется из расчета 36 часов в неделю: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7.2. Режим работы учреждения с 7.00 до 19.00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7.3.  Воспитатели ДОУ должны приходить на работу за 15 минут до начала смены. В конце дня воспитатели обязаны проследить за уходом детей домой в сопровождении родителей (родственников).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7.4. Расписание занятий составляется заместителем заведующей по ВМР исходя из педагогической целесообразности, с учетом благоприятного режима труда и отдыха воспитанников, гибкого режима, максимальной экономии времени педагогических работников и утверждается руководителем ДОУ. В дни школьных каникул занятия проводятся в игровой форме и только на знакомом материале.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7.5. Работникам ДОУ запрещается: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-изменять по своему усмотрению расписание занятий и график работы;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lastRenderedPageBreak/>
        <w:t>-отменять, удлинять или сокращать продолжительность занятий, режимных моментов;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-курить в помещениях и на территории ДОУ;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-оставлять детей без присмотра;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-отдавать детей лицам в нетрезвом состоянии и детям младшего школьного возраста, а также отпускать детей одних по просьбе родителей;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-подмениваться с другими работниками ДОУ без согласования с заведующей ДОУ;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 xml:space="preserve">-находится в верхней одежде и в </w:t>
      </w:r>
      <w:proofErr w:type="gramStart"/>
      <w:r w:rsidRPr="00655BF9">
        <w:rPr>
          <w:color w:val="352F2B"/>
          <w:sz w:val="24"/>
        </w:rPr>
        <w:t>головных  уборах</w:t>
      </w:r>
      <w:proofErr w:type="gramEnd"/>
      <w:r w:rsidRPr="00655BF9">
        <w:rPr>
          <w:color w:val="352F2B"/>
          <w:sz w:val="24"/>
        </w:rPr>
        <w:t>;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-громко разговаривать и шуметь в коридорах.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 xml:space="preserve">7.6. Продолжительность рабочего дня (смены) для руководящего, административно – хозяйственного, обслуживающего и учебно-вспомогательного персонала </w:t>
      </w:r>
      <w:proofErr w:type="gramStart"/>
      <w:r w:rsidRPr="00655BF9">
        <w:rPr>
          <w:color w:val="352F2B"/>
          <w:sz w:val="24"/>
        </w:rPr>
        <w:t>определяется  с</w:t>
      </w:r>
      <w:proofErr w:type="gramEnd"/>
      <w:r w:rsidRPr="00655BF9">
        <w:rPr>
          <w:color w:val="352F2B"/>
          <w:sz w:val="24"/>
        </w:rPr>
        <w:t xml:space="preserve"> графиком сменности. Графики работы утверждаются руководителем ДОУ и предусматривают время начала и окончания работы, перерыв для отдыха и питания. Графики объявляются работнику под подпись и вывешиваются на видном месте не позже, чем за один месяц до их введения в действие.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7.7.   Администрация ДОУ организует учет рабочего времени и его использование всех работников ДОУ. В случае неявки на работу по болезни работник обязан при наличии такой возможности известить администрацию как можно раньше, а также предоставить листок временной нетрудоспособности в первый день выхода на работу.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b/>
          <w:bCs/>
          <w:color w:val="352F2B"/>
          <w:sz w:val="24"/>
        </w:rPr>
        <w:t>         8. Организация и режим работы ДОУ.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8.1. Привлечение к работе работников в установленные графиком выходные и праздничные дни запрещено и может иметь место лишь в случаях, предусмотренных законодательством (ст. 113ТК РФ)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 xml:space="preserve">8.2.Очередность предоставления ежегодных оплачиваемых отпусков определяется ежегодно в соответствии с графиками </w:t>
      </w:r>
      <w:proofErr w:type="gramStart"/>
      <w:r w:rsidRPr="00655BF9">
        <w:rPr>
          <w:color w:val="352F2B"/>
          <w:sz w:val="24"/>
        </w:rPr>
        <w:t>отпусков,  утвержденным</w:t>
      </w:r>
      <w:proofErr w:type="gramEnd"/>
      <w:r w:rsidRPr="00655BF9">
        <w:rPr>
          <w:color w:val="352F2B"/>
          <w:sz w:val="24"/>
        </w:rPr>
        <w:t xml:space="preserve"> администрацией ДОУ с учетом мнения выборного органа первичной профсоюзной организации не позднее чем за две недели до наступления календарного года (ст. 123,372 ТКРФ).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Предоставление отпуска заведующему ДОУ оформляется приказом Управления образования.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8.3.  Посторонним лицам разрешается присутствовать в ДОУ по согласованию с администрацией.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8.4. Не разрешается делать замечания педагогическим работникам по поводу их работы во время проведения занятий, в присутствии детей и родителей.</w:t>
      </w:r>
    </w:p>
    <w:p w:rsidR="00655BF9" w:rsidRPr="00655BF9" w:rsidRDefault="00655BF9" w:rsidP="00655BF9">
      <w:pPr>
        <w:spacing w:before="100" w:beforeAutospacing="1" w:after="100" w:afterAutospacing="1"/>
        <w:ind w:left="720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b/>
          <w:bCs/>
          <w:color w:val="352F2B"/>
          <w:sz w:val="24"/>
        </w:rPr>
        <w:t>9. Поощрения за успехи в работе.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 xml:space="preserve">9.1 За образцовое выполнение трудовых обязанностей, новаторство в труде и другие достижения в работе применяются следующие </w:t>
      </w:r>
      <w:proofErr w:type="gramStart"/>
      <w:r w:rsidRPr="00655BF9">
        <w:rPr>
          <w:color w:val="352F2B"/>
          <w:sz w:val="24"/>
        </w:rPr>
        <w:t>поощрения(</w:t>
      </w:r>
      <w:proofErr w:type="gramEnd"/>
      <w:r w:rsidRPr="00655BF9">
        <w:rPr>
          <w:color w:val="352F2B"/>
          <w:sz w:val="24"/>
        </w:rPr>
        <w:t>ст. 191 ТКРФ)</w:t>
      </w:r>
    </w:p>
    <w:p w:rsidR="00655BF9" w:rsidRPr="00655BF9" w:rsidRDefault="00655BF9" w:rsidP="00655BF9">
      <w:pPr>
        <w:spacing w:before="100" w:before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lastRenderedPageBreak/>
        <w:t>- объявление благодарности;</w:t>
      </w:r>
    </w:p>
    <w:p w:rsidR="00655BF9" w:rsidRPr="00655BF9" w:rsidRDefault="00655BF9" w:rsidP="00655BF9">
      <w:pPr>
        <w:spacing w:before="100" w:before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- премирование;</w:t>
      </w:r>
    </w:p>
    <w:p w:rsidR="00655BF9" w:rsidRPr="00655BF9" w:rsidRDefault="00655BF9" w:rsidP="00655BF9">
      <w:pPr>
        <w:spacing w:before="100" w:before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- награждение почетной грамотой или благодарственным письмом.</w:t>
      </w:r>
    </w:p>
    <w:p w:rsidR="00655BF9" w:rsidRPr="00655BF9" w:rsidRDefault="00655BF9" w:rsidP="00655BF9">
      <w:pPr>
        <w:spacing w:before="100" w:before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 </w:t>
      </w:r>
    </w:p>
    <w:p w:rsidR="00655BF9" w:rsidRPr="00655BF9" w:rsidRDefault="00655BF9" w:rsidP="00655BF9">
      <w:pPr>
        <w:spacing w:before="100" w:before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 xml:space="preserve">9.2. Поощрения применяются администрацией совместно или по инициативе руководителей структурных подразделений. А </w:t>
      </w:r>
      <w:proofErr w:type="gramStart"/>
      <w:r w:rsidRPr="00655BF9">
        <w:rPr>
          <w:color w:val="352F2B"/>
          <w:sz w:val="24"/>
        </w:rPr>
        <w:t>так же</w:t>
      </w:r>
      <w:proofErr w:type="gramEnd"/>
      <w:r w:rsidRPr="00655BF9">
        <w:rPr>
          <w:color w:val="352F2B"/>
          <w:sz w:val="24"/>
        </w:rPr>
        <w:t xml:space="preserve"> на основании решения комиссии по рассмотрению установления доплат, надбавок и материального поощрения сотрудников.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9.3. Поощрения объявляются приказом руководителя ДОУ и доводятся до сведения коллектива, запись о поощрении вносится в трудовую книжку работника.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9.4.  За особые трудовые заслуги работники представляются в вышестоящие органы к поощрению, наградам и присвоению званий.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b/>
          <w:bCs/>
          <w:color w:val="352F2B"/>
          <w:sz w:val="24"/>
        </w:rPr>
        <w:t>       10. Взыскание за нарушения трудовой дисциплины.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10.1.  Нарушение трудовой дисциплины, т.е. неисполнение или ненадлежащее исполнение вследствие умысла, самонадеянности либо небрежности работника возложенных на него трудовых обязанностей, влечет за собой применение мер дисциплинарного или общественного воздействия, а также применение иных мер, предусмотренных действующим законодательством.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10.2.  За нарушение трудовой дисциплины применяются следующие меры дисциплинарного взыскания:</w:t>
      </w:r>
    </w:p>
    <w:p w:rsidR="00655BF9" w:rsidRPr="00655BF9" w:rsidRDefault="00655BF9" w:rsidP="00655BF9">
      <w:pPr>
        <w:spacing w:before="100" w:before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- замечание;</w:t>
      </w:r>
    </w:p>
    <w:p w:rsidR="00655BF9" w:rsidRPr="00655BF9" w:rsidRDefault="00655BF9" w:rsidP="00655BF9">
      <w:pPr>
        <w:spacing w:before="100" w:before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- выговор;</w:t>
      </w:r>
    </w:p>
    <w:p w:rsidR="00655BF9" w:rsidRPr="00655BF9" w:rsidRDefault="00655BF9" w:rsidP="00655BF9">
      <w:pPr>
        <w:spacing w:before="100" w:before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- увольнение.</w:t>
      </w:r>
      <w:bookmarkStart w:id="0" w:name="_GoBack"/>
      <w:bookmarkEnd w:id="0"/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10.3. За каждое нарушение может быть наложено только одно дисциплинарное взыскание. Меры дисциплинарного взыскания применяются должностным лицом, наделенным правом приема и увольнения данного работника.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10.4.  До применения взыскания от нарушителя трудовой дисциплины требуется предоставить объяснение в письменной форме. Отказ от дачи письменного объяснения либо устное объяснение не препятствуют применению взыскания.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10.5. Взыскание объявляется приказом по ДОУ. Приказ должен содержать указание на конкретное нарушение трудовой дисциплины, за которое налагается данное взыскание, мотивы применения взыскания. Приказ объявляется работнику под подпись в трехдневный срок со дня подписания.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 xml:space="preserve">10.6.  Взыскание </w:t>
      </w:r>
      <w:proofErr w:type="gramStart"/>
      <w:r w:rsidRPr="00655BF9">
        <w:rPr>
          <w:color w:val="352F2B"/>
          <w:sz w:val="24"/>
        </w:rPr>
        <w:t>автоматически снимается</w:t>
      </w:r>
      <w:proofErr w:type="gramEnd"/>
      <w:r w:rsidRPr="00655BF9">
        <w:rPr>
          <w:color w:val="352F2B"/>
          <w:sz w:val="24"/>
        </w:rPr>
        <w:t xml:space="preserve"> и работник считается не подвергшимся дисциплинарному взысканию, если он в течение года не будет подвергнут новому дисциплинарному взысканию. Руководитель ДОУ вправе снять взыскание досрочно по ходатайству руководителя или трудового коллектива, если подвергнутый </w:t>
      </w:r>
      <w:r w:rsidRPr="00655BF9">
        <w:rPr>
          <w:color w:val="352F2B"/>
          <w:sz w:val="24"/>
        </w:rPr>
        <w:lastRenderedPageBreak/>
        <w:t>дисциплинарному взысканию не совершил нового проступка и проявил себя как добросовестный работник.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>10.7.Увольнение в порядке дисциплинарного взыскания, а также увольнение в связи с аморальным проступком и применением мер физического или психического насилия производятся без согласования с профсоюзным органом.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 xml:space="preserve">10.8. Дисциплинарные взыскания к руководителю ДОУ </w:t>
      </w:r>
      <w:proofErr w:type="gramStart"/>
      <w:r w:rsidRPr="00655BF9">
        <w:rPr>
          <w:color w:val="352F2B"/>
          <w:sz w:val="24"/>
        </w:rPr>
        <w:t>применяется  Управлением</w:t>
      </w:r>
      <w:proofErr w:type="gramEnd"/>
      <w:r w:rsidRPr="00655BF9">
        <w:rPr>
          <w:color w:val="352F2B"/>
          <w:sz w:val="24"/>
        </w:rPr>
        <w:t> образования, который имеет право его назначать и увольнять. </w:t>
      </w:r>
    </w:p>
    <w:p w:rsidR="00655BF9" w:rsidRPr="00655BF9" w:rsidRDefault="00655BF9" w:rsidP="00655BF9">
      <w:pPr>
        <w:spacing w:before="100" w:beforeAutospacing="1" w:after="100" w:afterAutospacing="1"/>
        <w:jc w:val="both"/>
        <w:rPr>
          <w:rFonts w:ascii="Century Gothic" w:hAnsi="Century Gothic"/>
          <w:color w:val="352F2B"/>
          <w:sz w:val="18"/>
          <w:szCs w:val="18"/>
        </w:rPr>
      </w:pPr>
      <w:r w:rsidRPr="00655BF9">
        <w:rPr>
          <w:color w:val="352F2B"/>
          <w:sz w:val="24"/>
        </w:rPr>
        <w:t xml:space="preserve">С </w:t>
      </w:r>
      <w:proofErr w:type="gramStart"/>
      <w:r w:rsidRPr="00655BF9">
        <w:rPr>
          <w:color w:val="352F2B"/>
          <w:sz w:val="24"/>
        </w:rPr>
        <w:t>правилами  внутреннего</w:t>
      </w:r>
      <w:proofErr w:type="gramEnd"/>
      <w:r w:rsidRPr="00655BF9">
        <w:rPr>
          <w:color w:val="352F2B"/>
          <w:sz w:val="24"/>
        </w:rPr>
        <w:t xml:space="preserve"> трудового распорядка</w:t>
      </w:r>
      <w:r w:rsidRPr="00655BF9">
        <w:rPr>
          <w:b/>
          <w:bCs/>
          <w:color w:val="352F2B"/>
          <w:sz w:val="24"/>
        </w:rPr>
        <w:t> </w:t>
      </w:r>
      <w:r w:rsidRPr="00655BF9">
        <w:rPr>
          <w:color w:val="352F2B"/>
          <w:sz w:val="24"/>
        </w:rPr>
        <w:t>должны быть ознакомлены все работники ДОУ.</w:t>
      </w:r>
    </w:p>
    <w:p w:rsidR="00372796" w:rsidRDefault="00372796"/>
    <w:sectPr w:rsidR="0037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0A49"/>
    <w:multiLevelType w:val="hybridMultilevel"/>
    <w:tmpl w:val="8EFAB5DE"/>
    <w:lvl w:ilvl="0" w:tplc="8E32B8A8">
      <w:start w:val="1"/>
      <w:numFmt w:val="decimal"/>
      <w:pStyle w:val="a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09D02ED"/>
    <w:multiLevelType w:val="multilevel"/>
    <w:tmpl w:val="E7309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B6"/>
    <w:rsid w:val="0001465D"/>
    <w:rsid w:val="000C378B"/>
    <w:rsid w:val="00193636"/>
    <w:rsid w:val="00372796"/>
    <w:rsid w:val="00490D4B"/>
    <w:rsid w:val="00655BF9"/>
    <w:rsid w:val="00D4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8D076-B3EC-4707-B66D-8D4C3E12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Нормальный"/>
    <w:link w:val="a1"/>
    <w:qFormat/>
    <w:rsid w:val="0001465D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Крутой"/>
    <w:basedOn w:val="a0"/>
    <w:link w:val="a5"/>
    <w:autoRedefine/>
    <w:qFormat/>
    <w:rsid w:val="00490D4B"/>
    <w:pPr>
      <w:numPr>
        <w:numId w:val="1"/>
      </w:numPr>
    </w:pPr>
    <w:rPr>
      <w:szCs w:val="40"/>
    </w:rPr>
  </w:style>
  <w:style w:type="character" w:customStyle="1" w:styleId="a5">
    <w:name w:val="Крутой Знак"/>
    <w:basedOn w:val="a2"/>
    <w:link w:val="a"/>
    <w:rsid w:val="00490D4B"/>
    <w:rPr>
      <w:rFonts w:ascii="Times New Roman" w:hAnsi="Times New Roman" w:cs="Times New Roman"/>
      <w:color w:val="000000" w:themeColor="text1"/>
      <w:sz w:val="28"/>
      <w:szCs w:val="40"/>
    </w:rPr>
  </w:style>
  <w:style w:type="paragraph" w:customStyle="1" w:styleId="a6">
    <w:name w:val="Норм"/>
    <w:basedOn w:val="2"/>
    <w:link w:val="a7"/>
    <w:qFormat/>
    <w:rsid w:val="000C378B"/>
    <w:pPr>
      <w:spacing w:after="0" w:line="360" w:lineRule="auto"/>
      <w:ind w:left="0" w:firstLine="540"/>
      <w:jc w:val="both"/>
    </w:pPr>
    <w:rPr>
      <w:bCs/>
      <w:sz w:val="40"/>
    </w:rPr>
  </w:style>
  <w:style w:type="character" w:customStyle="1" w:styleId="a7">
    <w:name w:val="Норм Знак"/>
    <w:basedOn w:val="20"/>
    <w:link w:val="a6"/>
    <w:rsid w:val="000C378B"/>
    <w:rPr>
      <w:rFonts w:ascii="Times New Roman" w:hAnsi="Times New Roman" w:cs="Times New Roman"/>
      <w:bCs/>
      <w:color w:val="000000" w:themeColor="text1"/>
      <w:sz w:val="40"/>
      <w:szCs w:val="24"/>
      <w:lang w:eastAsia="ru-RU"/>
    </w:rPr>
  </w:style>
  <w:style w:type="character" w:customStyle="1" w:styleId="a1">
    <w:name w:val="Нормальный Знак"/>
    <w:basedOn w:val="a2"/>
    <w:rsid w:val="0001465D"/>
    <w:rPr>
      <w:color w:val="000000" w:themeColor="text1"/>
      <w:sz w:val="28"/>
      <w:szCs w:val="24"/>
    </w:rPr>
  </w:style>
  <w:style w:type="paragraph" w:styleId="2">
    <w:name w:val="Body Text Indent 2"/>
    <w:basedOn w:val="a0"/>
    <w:link w:val="20"/>
    <w:uiPriority w:val="99"/>
    <w:semiHidden/>
    <w:unhideWhenUsed/>
    <w:rsid w:val="001936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2"/>
    <w:link w:val="2"/>
    <w:uiPriority w:val="99"/>
    <w:semiHidden/>
    <w:rsid w:val="00193636"/>
    <w:rPr>
      <w:rFonts w:ascii="Times New Roman" w:hAnsi="Times New Roman" w:cs="Times New Roman"/>
      <w:color w:val="000000" w:themeColor="text1"/>
      <w:sz w:val="28"/>
      <w:szCs w:val="24"/>
      <w:lang w:eastAsia="ru-RU"/>
    </w:rPr>
  </w:style>
  <w:style w:type="character" w:customStyle="1" w:styleId="apple-converted-space">
    <w:name w:val="apple-converted-space"/>
    <w:basedOn w:val="a2"/>
    <w:rsid w:val="00655BF9"/>
  </w:style>
  <w:style w:type="paragraph" w:styleId="a8">
    <w:name w:val="List Paragraph"/>
    <w:basedOn w:val="a0"/>
    <w:uiPriority w:val="34"/>
    <w:qFormat/>
    <w:rsid w:val="00655BF9"/>
    <w:pPr>
      <w:spacing w:before="100" w:beforeAutospacing="1" w:after="100" w:afterAutospacing="1"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3227</Words>
  <Characters>18398</Characters>
  <Application>Microsoft Office Word</Application>
  <DocSecurity>0</DocSecurity>
  <Lines>153</Lines>
  <Paragraphs>43</Paragraphs>
  <ScaleCrop>false</ScaleCrop>
  <Company>SPecialiST RePack</Company>
  <LinksUpToDate>false</LinksUpToDate>
  <CharactersWithSpaces>21582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2016-02-12T10:02:00Z</dcterms:created>
  <dcterms:modified xsi:type="dcterms:W3CDTF">2016-02-12T10:04:00Z</dcterms:modified>
</cp:coreProperties>
</file>